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FA6525" w14:textId="4ADC3BC6" w:rsidR="00825F0A" w:rsidRPr="00825F0A" w:rsidRDefault="00825F0A" w:rsidP="00825F0A">
      <w:pPr>
        <w:jc w:val="center"/>
        <w:rPr>
          <w:b/>
          <w:bCs/>
          <w:color w:val="FF0000"/>
          <w:sz w:val="40"/>
          <w:szCs w:val="40"/>
          <w:u w:val="single"/>
        </w:rPr>
      </w:pPr>
      <w:r w:rsidRPr="00825F0A">
        <w:rPr>
          <w:b/>
          <w:bCs/>
          <w:color w:val="FF0000"/>
          <w:sz w:val="40"/>
          <w:szCs w:val="40"/>
          <w:u w:val="single"/>
        </w:rPr>
        <w:t>EVOLUCIÓN DE LOS SERES HUMANOS</w:t>
      </w:r>
    </w:p>
    <w:p w14:paraId="67C72A7C" w14:textId="1A8350A1" w:rsidR="00825F0A" w:rsidRPr="00825F0A" w:rsidRDefault="00825F0A" w:rsidP="00825F0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825F0A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eastAsia="es-ES"/>
        </w:rPr>
        <w:t>Se sabe muy poco de la vida de los primeros seres humanos. Los arqueólogos creen que estos seres vivían en el Sudeste de África donde el clima era más cálido.</w:t>
      </w:r>
    </w:p>
    <w:p w14:paraId="011263CC" w14:textId="5B4003A3" w:rsidR="00825F0A" w:rsidRPr="00825F0A" w:rsidRDefault="00825F0A" w:rsidP="00825F0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825F0A">
        <w:rPr>
          <w:rFonts w:ascii="inherit" w:eastAsia="Times New Roman" w:hAnsi="inherit" w:cs="Times New Roman"/>
          <w:b/>
          <w:bCs/>
          <w:color w:val="3366FF"/>
          <w:sz w:val="24"/>
          <w:szCs w:val="24"/>
          <w:bdr w:val="none" w:sz="0" w:space="0" w:color="auto" w:frame="1"/>
          <w:lang w:eastAsia="es-ES"/>
        </w:rPr>
        <w:t>Los primeros homínidos</w:t>
      </w:r>
    </w:p>
    <w:p w14:paraId="398B3804" w14:textId="77777777" w:rsidR="00825F0A" w:rsidRPr="00825F0A" w:rsidRDefault="00825F0A" w:rsidP="00825F0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825F0A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eastAsia="es-ES"/>
        </w:rPr>
        <w:t>Aquellos animales similares a los hombres que caminaban erguidos se denominan homínidos. Se cree que los primeros homínidos vivieron hace 4.4 millones de años. </w:t>
      </w:r>
    </w:p>
    <w:p w14:paraId="2CF0C00E" w14:textId="2154ADCC" w:rsidR="00825F0A" w:rsidRPr="00825F0A" w:rsidRDefault="00825F0A" w:rsidP="00825F0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825F0A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eastAsia="es-ES"/>
        </w:rPr>
        <w:t xml:space="preserve">Estos seres son los  </w:t>
      </w:r>
      <w:r w:rsidRPr="00825F0A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eastAsia="es-ES"/>
        </w:rPr>
        <w:t>Australopitecos</w:t>
      </w:r>
      <w:r w:rsidRPr="00825F0A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eastAsia="es-ES"/>
        </w:rPr>
        <w:t xml:space="preserve"> que comían hojas, frutos y restos de animales muertos. No hay evidencia de que  los </w:t>
      </w:r>
      <w:r w:rsidRPr="00825F0A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eastAsia="es-ES"/>
        </w:rPr>
        <w:t>Australopitecos</w:t>
      </w:r>
      <w:r w:rsidRPr="00825F0A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eastAsia="es-ES"/>
        </w:rPr>
        <w:t xml:space="preserve"> hicieran sus propias herramientas. </w:t>
      </w:r>
    </w:p>
    <w:p w14:paraId="6D654A5F" w14:textId="2A6A99DA" w:rsidR="00825F0A" w:rsidRPr="00825F0A" w:rsidRDefault="00825F0A" w:rsidP="00825F0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es-ES"/>
        </w:rPr>
      </w:pPr>
      <w:r w:rsidRPr="00825F0A">
        <w:rPr>
          <w:rFonts w:ascii="inherit" w:eastAsia="Times New Roman" w:hAnsi="inherit" w:cs="Times New Roman"/>
          <w:b/>
          <w:bCs/>
          <w:color w:val="FF0000"/>
          <w:sz w:val="24"/>
          <w:szCs w:val="24"/>
          <w:bdr w:val="none" w:sz="0" w:space="0" w:color="auto" w:frame="1"/>
          <w:lang w:eastAsia="es-ES"/>
        </w:rPr>
        <w:t xml:space="preserve">Tipos de  </w:t>
      </w:r>
      <w:r w:rsidRPr="00825F0A">
        <w:rPr>
          <w:rFonts w:ascii="inherit" w:eastAsia="Times New Roman" w:hAnsi="inherit" w:cs="Times New Roman"/>
          <w:b/>
          <w:bCs/>
          <w:color w:val="FF0000"/>
          <w:sz w:val="24"/>
          <w:szCs w:val="24"/>
          <w:bdr w:val="none" w:sz="0" w:space="0" w:color="auto" w:frame="1"/>
          <w:lang w:eastAsia="es-ES"/>
        </w:rPr>
        <w:t>homínidos</w:t>
      </w:r>
    </w:p>
    <w:p w14:paraId="61E316EB" w14:textId="43F5CA88" w:rsidR="00825F0A" w:rsidRPr="00825F0A" w:rsidRDefault="00825F0A" w:rsidP="00825F0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825F0A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eastAsia="es-ES"/>
        </w:rPr>
        <w:t>Los antropólogos dividen a los homínidos según sus características en los siguientes grupos: </w:t>
      </w:r>
    </w:p>
    <w:p w14:paraId="3429EF6A" w14:textId="77777777" w:rsidR="00825F0A" w:rsidRPr="00825F0A" w:rsidRDefault="00825F0A" w:rsidP="00825F0A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Times New Roman"/>
          <w:color w:val="FF0000"/>
          <w:sz w:val="24"/>
          <w:szCs w:val="24"/>
          <w:lang w:eastAsia="es-ES"/>
        </w:rPr>
      </w:pPr>
    </w:p>
    <w:p w14:paraId="5FF331AD" w14:textId="5CE0B91A" w:rsidR="00825F0A" w:rsidRPr="00825F0A" w:rsidRDefault="00825F0A" w:rsidP="00825F0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Times New Roman"/>
          <w:color w:val="FF0000"/>
          <w:sz w:val="24"/>
          <w:szCs w:val="24"/>
          <w:lang w:eastAsia="es-ES"/>
        </w:rPr>
      </w:pPr>
      <w:r w:rsidRPr="00825F0A">
        <w:rPr>
          <w:rFonts w:ascii="inherit" w:eastAsia="Times New Roman" w:hAnsi="inherit" w:cs="Times New Roman"/>
          <w:b/>
          <w:bCs/>
          <w:color w:val="FF0000"/>
          <w:sz w:val="24"/>
          <w:szCs w:val="24"/>
          <w:bdr w:val="none" w:sz="0" w:space="0" w:color="auto" w:frame="1"/>
          <w:lang w:eastAsia="es-ES"/>
        </w:rPr>
        <w:t>HOMO HABILIS</w:t>
      </w:r>
    </w:p>
    <w:p w14:paraId="2BB6A1FB" w14:textId="77777777" w:rsidR="00825F0A" w:rsidRPr="00825F0A" w:rsidRDefault="00825F0A" w:rsidP="00825F0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825F0A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eastAsia="es-ES"/>
        </w:rPr>
        <w:t xml:space="preserve">Estos primeros antecedentes del hombre actual se denominan Homo </w:t>
      </w:r>
      <w:proofErr w:type="spellStart"/>
      <w:r w:rsidRPr="00825F0A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eastAsia="es-ES"/>
        </w:rPr>
        <w:t>habilis</w:t>
      </w:r>
      <w:proofErr w:type="spellEnd"/>
      <w:r w:rsidRPr="00825F0A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eastAsia="es-ES"/>
        </w:rPr>
        <w:t>, que quiere decir que eran capaces de fabricar útiles. Vivieron hace  1.5 millón de años. Fabricaban instrumentos muy sencillos y vivían en África.</w:t>
      </w:r>
    </w:p>
    <w:p w14:paraId="1870D4EE" w14:textId="026752C2" w:rsidR="00825F0A" w:rsidRPr="00825F0A" w:rsidRDefault="00825F0A" w:rsidP="00825F0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</w:p>
    <w:p w14:paraId="3BA57186" w14:textId="77777777" w:rsidR="00825F0A" w:rsidRPr="00825F0A" w:rsidRDefault="00825F0A" w:rsidP="00825F0A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Times New Roman"/>
          <w:color w:val="FF0000"/>
          <w:sz w:val="24"/>
          <w:szCs w:val="24"/>
          <w:lang w:eastAsia="es-ES"/>
        </w:rPr>
      </w:pPr>
      <w:r w:rsidRPr="00825F0A">
        <w:rPr>
          <w:rFonts w:ascii="inherit" w:eastAsia="Times New Roman" w:hAnsi="inherit" w:cs="Times New Roman"/>
          <w:b/>
          <w:bCs/>
          <w:color w:val="FF0000"/>
          <w:sz w:val="24"/>
          <w:szCs w:val="24"/>
          <w:bdr w:val="none" w:sz="0" w:space="0" w:color="auto" w:frame="1"/>
          <w:lang w:eastAsia="es-ES"/>
        </w:rPr>
        <w:t>HOMO ERECTUS</w:t>
      </w:r>
    </w:p>
    <w:p w14:paraId="1F42AB92" w14:textId="77777777" w:rsidR="00825F0A" w:rsidRPr="00825F0A" w:rsidRDefault="00825F0A" w:rsidP="00825F0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825F0A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eastAsia="es-ES"/>
        </w:rPr>
        <w:t>Estos homínidos ya caminaban erguidos. </w:t>
      </w:r>
    </w:p>
    <w:p w14:paraId="5BBCCF76" w14:textId="034A0E23" w:rsidR="00825F0A" w:rsidRPr="00825F0A" w:rsidRDefault="00825F0A" w:rsidP="00825F0A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es-ES"/>
        </w:rPr>
      </w:pPr>
      <w:r w:rsidRPr="00825F0A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eastAsia="es-ES"/>
        </w:rPr>
        <w:t xml:space="preserve">Homo erectus vivió en África, Asia and Europa hace un 1.6 </w:t>
      </w:r>
      <w:r w:rsidRPr="00825F0A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eastAsia="es-ES"/>
        </w:rPr>
        <w:t>millones</w:t>
      </w:r>
      <w:r w:rsidRPr="00825F0A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eastAsia="es-ES"/>
        </w:rPr>
        <w:t xml:space="preserve"> de años.  Homo erectus eran recolectores en un principio y después de un largo período de tiempo se convirtieron en cazadores.  </w:t>
      </w:r>
    </w:p>
    <w:p w14:paraId="756FD062" w14:textId="77777777" w:rsidR="00825F0A" w:rsidRPr="00825F0A" w:rsidRDefault="00825F0A" w:rsidP="00825F0A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es-ES"/>
        </w:rPr>
      </w:pPr>
      <w:r w:rsidRPr="00825F0A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eastAsia="es-ES"/>
        </w:rPr>
        <w:t>Las mujeres recolectaban frutos y raíces mientras que los hombres fabricaban útiles y cazaban. Descubrieron el fuego lo que les permitía cocinar su comida, para iluminar las cuevas donde vivían, para protegerse del frío y asustar a los animales que cazaban.  </w:t>
      </w:r>
    </w:p>
    <w:p w14:paraId="5D9A3CBB" w14:textId="47D28E99" w:rsidR="00825F0A" w:rsidRPr="00825F0A" w:rsidRDefault="00825F0A" w:rsidP="00825F0A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es-ES"/>
        </w:rPr>
      </w:pPr>
    </w:p>
    <w:p w14:paraId="0118B8F7" w14:textId="77777777" w:rsidR="00825F0A" w:rsidRPr="00825F0A" w:rsidRDefault="00825F0A" w:rsidP="00825F0A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Times New Roman"/>
          <w:color w:val="FF0000"/>
          <w:sz w:val="24"/>
          <w:szCs w:val="24"/>
          <w:lang w:eastAsia="es-ES"/>
        </w:rPr>
      </w:pPr>
      <w:r w:rsidRPr="00825F0A">
        <w:rPr>
          <w:rFonts w:ascii="inherit" w:eastAsia="Times New Roman" w:hAnsi="inherit" w:cs="Times New Roman"/>
          <w:b/>
          <w:bCs/>
          <w:color w:val="FF0000"/>
          <w:sz w:val="24"/>
          <w:szCs w:val="24"/>
          <w:bdr w:val="none" w:sz="0" w:space="0" w:color="auto" w:frame="1"/>
          <w:lang w:eastAsia="es-ES"/>
        </w:rPr>
        <w:t>HOMO NEANDERTHAL</w:t>
      </w:r>
    </w:p>
    <w:p w14:paraId="2C7C85D7" w14:textId="514F8F06" w:rsidR="00825F0A" w:rsidRPr="00825F0A" w:rsidRDefault="00825F0A" w:rsidP="00825F0A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es-ES"/>
        </w:rPr>
      </w:pPr>
    </w:p>
    <w:p w14:paraId="40276618" w14:textId="77777777" w:rsidR="00825F0A" w:rsidRPr="00825F0A" w:rsidRDefault="00825F0A" w:rsidP="00825F0A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es-ES"/>
        </w:rPr>
      </w:pPr>
      <w:r w:rsidRPr="00825F0A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eastAsia="es-ES"/>
        </w:rPr>
        <w:t>El Neanderthal apareció hace unos 200.000 años en África. Desde este continente se extendieron por todo el mundo hace África 100.000 años.</w:t>
      </w:r>
    </w:p>
    <w:p w14:paraId="428475A8" w14:textId="77777777" w:rsidR="00825F0A" w:rsidRPr="00825F0A" w:rsidRDefault="00825F0A" w:rsidP="00825F0A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es-ES"/>
        </w:rPr>
      </w:pPr>
      <w:r w:rsidRPr="00825F0A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eastAsia="es-ES"/>
        </w:rPr>
        <w:t>Los útiles realizados por los neanderthales eran mucho más avanzados de los que fabricaban los homínidos anteriores. </w:t>
      </w:r>
    </w:p>
    <w:p w14:paraId="6EA28266" w14:textId="77777777" w:rsidR="00825F0A" w:rsidRPr="00825F0A" w:rsidRDefault="00825F0A" w:rsidP="00825F0A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es-ES"/>
        </w:rPr>
      </w:pPr>
      <w:r w:rsidRPr="00825F0A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eastAsia="es-ES"/>
        </w:rPr>
        <w:t>Los neandertales crearon útiles especializados para cortar y raspar desgastando los bordes de la piedra utilizada para tallarlos. Hicieron útiles multiuso.   </w:t>
      </w:r>
    </w:p>
    <w:p w14:paraId="6B71711F" w14:textId="77777777" w:rsidR="00825F0A" w:rsidRPr="00825F0A" w:rsidRDefault="00825F0A" w:rsidP="00825F0A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es-ES"/>
        </w:rPr>
      </w:pPr>
      <w:r w:rsidRPr="00825F0A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eastAsia="es-ES"/>
        </w:rPr>
        <w:t>Hay evidencias claras de que los Neanderthales creían en la vida del más allá porque en los lugares de enterramiento se han encontrado restos humanos cubiertos de flores o enterrados con comida y objetos que pudieran necesitar en la vida del más allá.</w:t>
      </w:r>
    </w:p>
    <w:p w14:paraId="7A0DAC04" w14:textId="6EA88051" w:rsidR="00825F0A" w:rsidRPr="00825F0A" w:rsidRDefault="00825F0A" w:rsidP="00825F0A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es-ES"/>
        </w:rPr>
      </w:pPr>
    </w:p>
    <w:p w14:paraId="798D1C19" w14:textId="77777777" w:rsidR="00825F0A" w:rsidRPr="00825F0A" w:rsidRDefault="00825F0A" w:rsidP="00825F0A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Times New Roman"/>
          <w:color w:val="FF0000"/>
          <w:sz w:val="24"/>
          <w:szCs w:val="24"/>
          <w:lang w:eastAsia="es-ES"/>
        </w:rPr>
      </w:pPr>
      <w:r w:rsidRPr="00825F0A">
        <w:rPr>
          <w:rFonts w:ascii="inherit" w:eastAsia="Times New Roman" w:hAnsi="inherit" w:cs="Times New Roman"/>
          <w:b/>
          <w:bCs/>
          <w:color w:val="FF0000"/>
          <w:sz w:val="24"/>
          <w:szCs w:val="24"/>
          <w:bdr w:val="none" w:sz="0" w:space="0" w:color="auto" w:frame="1"/>
          <w:lang w:eastAsia="es-ES"/>
        </w:rPr>
        <w:t>HOMO SAPIENS</w:t>
      </w:r>
    </w:p>
    <w:p w14:paraId="6A9A0852" w14:textId="2BEEC9A9" w:rsidR="00825F0A" w:rsidRPr="00825F0A" w:rsidRDefault="00825F0A" w:rsidP="00825F0A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es-ES"/>
        </w:rPr>
      </w:pPr>
      <w:r w:rsidRPr="00825F0A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eastAsia="es-ES"/>
        </w:rPr>
        <w:t xml:space="preserve">Su cuerpo era similar al </w:t>
      </w:r>
      <w:r w:rsidRPr="00825F0A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eastAsia="es-ES"/>
        </w:rPr>
        <w:t>nuestro.</w:t>
      </w:r>
      <w:r w:rsidRPr="00825F0A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eastAsia="es-ES"/>
        </w:rPr>
        <w:t xml:space="preserve"> Enterraban a sus muertos en el fondo de las cuevas y fabricaron útiles en piedra y hueso. </w:t>
      </w:r>
    </w:p>
    <w:p w14:paraId="323E2315" w14:textId="489747C1" w:rsidR="00825F0A" w:rsidRPr="00825F0A" w:rsidRDefault="00825F0A" w:rsidP="00825F0A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es-ES"/>
        </w:rPr>
      </w:pPr>
      <w:r w:rsidRPr="00825F0A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eastAsia="es-ES"/>
        </w:rPr>
        <w:t xml:space="preserve">Desarrollaron un lenguaje avanzado y cazaban en pequeños grupos. </w:t>
      </w:r>
      <w:r w:rsidRPr="00825F0A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eastAsia="es-ES"/>
        </w:rPr>
        <w:t>Asimismo,</w:t>
      </w:r>
      <w:r w:rsidRPr="00825F0A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eastAsia="es-ES"/>
        </w:rPr>
        <w:t xml:space="preserve"> realizaron las pinturas rupestres en las cuevas y abrigos rupestres. </w:t>
      </w:r>
    </w:p>
    <w:p w14:paraId="14D4A8AF" w14:textId="621D32BB" w:rsidR="00825F0A" w:rsidRPr="00825F0A" w:rsidRDefault="00825F0A" w:rsidP="00825F0A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es-ES"/>
        </w:rPr>
      </w:pPr>
    </w:p>
    <w:p w14:paraId="519F3C77" w14:textId="77777777" w:rsidR="00825F0A" w:rsidRDefault="00825F0A"/>
    <w:sectPr w:rsidR="00825F0A" w:rsidSect="00825F0A">
      <w:pgSz w:w="11906" w:h="16838"/>
      <w:pgMar w:top="454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781A3D"/>
    <w:multiLevelType w:val="multilevel"/>
    <w:tmpl w:val="935C953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C1251C4"/>
    <w:multiLevelType w:val="multilevel"/>
    <w:tmpl w:val="01988E1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D7860EC"/>
    <w:multiLevelType w:val="multilevel"/>
    <w:tmpl w:val="10E2F0B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6C41920"/>
    <w:multiLevelType w:val="multilevel"/>
    <w:tmpl w:val="2DC0A44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F0A"/>
    <w:rsid w:val="00825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C149F0"/>
  <w15:chartTrackingRefBased/>
  <w15:docId w15:val="{64AED252-BE66-4E49-B459-671DEA0DD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25F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825F0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1833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61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357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365</Words>
  <Characters>2013</Characters>
  <Application>Microsoft Office Word</Application>
  <DocSecurity>0</DocSecurity>
  <Lines>16</Lines>
  <Paragraphs>4</Paragraphs>
  <ScaleCrop>false</ScaleCrop>
  <Company/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2020-09-26T11:35:00Z</dcterms:created>
  <dcterms:modified xsi:type="dcterms:W3CDTF">2020-09-26T11:41:00Z</dcterms:modified>
</cp:coreProperties>
</file>