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A05" w:rsidRDefault="005A2A05" w:rsidP="005A2A05">
      <w:pPr>
        <w:rPr>
          <w:b/>
          <w:color w:val="FF0000"/>
          <w:sz w:val="28"/>
          <w:szCs w:val="28"/>
          <w:u w:val="single"/>
          <w:lang w:val="en-US"/>
        </w:rPr>
      </w:pPr>
      <w:r>
        <w:rPr>
          <w:noProof/>
          <w:lang w:eastAsia="es-ES"/>
        </w:rPr>
        <w:drawing>
          <wp:inline distT="0" distB="0" distL="0" distR="0" wp14:anchorId="49C0274E" wp14:editId="6BB0C056">
            <wp:extent cx="3584265" cy="2904748"/>
            <wp:effectExtent l="0" t="0" r="0" b="0"/>
            <wp:docPr id="2" name="Imagen 2" descr="http://www.turismo.gal/imaxes/mdaw/mdk4/~edisp/~extract/TURGA098434~1~staticrendition/tg_carrusel_cabecera_gran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urismo.gal/imaxes/mdaw/mdk4/~edisp/~extract/TURGA098434~1~staticrendition/tg_carrusel_cabecera_grand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787" cy="294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  <w:sz w:val="28"/>
          <w:szCs w:val="28"/>
          <w:u w:val="single"/>
          <w:lang w:val="en-US"/>
        </w:rPr>
        <w:t xml:space="preserve">   </w:t>
      </w:r>
      <w:r>
        <w:rPr>
          <w:noProof/>
          <w:lang w:eastAsia="es-ES"/>
        </w:rPr>
        <w:drawing>
          <wp:inline distT="0" distB="0" distL="0" distR="0" wp14:anchorId="76CF9DBF" wp14:editId="15E3A7FE">
            <wp:extent cx="2261815" cy="3006815"/>
            <wp:effectExtent l="0" t="0" r="5715" b="3175"/>
            <wp:docPr id="3" name="Imagen 3" descr="https://upload.wikimedia.org/wikipedia/commons/a/af/Dol_de_Bretagne_(p83100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upload.wikimedia.org/wikipedia/commons/a/af/Dol_de_Bretagne_(p8310026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956" cy="3066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  <w:sz w:val="28"/>
          <w:szCs w:val="28"/>
          <w:u w:val="single"/>
          <w:lang w:val="en-US"/>
        </w:rPr>
        <w:t xml:space="preserve"> </w:t>
      </w:r>
      <w:bookmarkStart w:id="0" w:name="_GoBack"/>
      <w:r>
        <w:rPr>
          <w:noProof/>
          <w:lang w:eastAsia="es-ES"/>
        </w:rPr>
        <w:drawing>
          <wp:inline distT="0" distB="0" distL="0" distR="0" wp14:anchorId="69DFA3EA" wp14:editId="43A026F1">
            <wp:extent cx="3787525" cy="2839720"/>
            <wp:effectExtent l="0" t="0" r="3810" b="0"/>
            <wp:docPr id="7" name="Imagen 7" descr="https://upload.wikimedia.org/wikipedia/commons/6/62/TorellonetVe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upload.wikimedia.org/wikipedia/commons/6/62/TorellonetVel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1235" cy="286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A2A05" w:rsidRDefault="005A2A05" w:rsidP="005A2A05">
      <w:pPr>
        <w:rPr>
          <w:b/>
          <w:color w:val="FF0000"/>
          <w:sz w:val="28"/>
          <w:szCs w:val="28"/>
          <w:u w:val="single"/>
          <w:lang w:val="en-US"/>
        </w:rPr>
      </w:pPr>
    </w:p>
    <w:p w:rsidR="005A2A05" w:rsidRDefault="005A2A05" w:rsidP="005A2A05">
      <w:pPr>
        <w:rPr>
          <w:b/>
          <w:color w:val="FF0000"/>
          <w:sz w:val="28"/>
          <w:szCs w:val="28"/>
          <w:u w:val="single"/>
          <w:lang w:val="en-US"/>
        </w:rPr>
      </w:pPr>
      <w:r>
        <w:rPr>
          <w:noProof/>
          <w:lang w:eastAsia="es-ES"/>
        </w:rPr>
        <w:drawing>
          <wp:inline distT="0" distB="0" distL="0" distR="0" wp14:anchorId="59B07BA3" wp14:editId="6283F72D">
            <wp:extent cx="3240900" cy="2268543"/>
            <wp:effectExtent l="0" t="0" r="0" b="0"/>
            <wp:docPr id="4" name="Imagen 4" descr="http://sobreespana.com/wp-content/uploads/2009/07/naveta-des-tud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sobreespana.com/wp-content/uploads/2009/07/naveta-des-tudon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2662" cy="2332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FF0000"/>
          <w:sz w:val="28"/>
          <w:szCs w:val="28"/>
          <w:u w:val="single"/>
          <w:lang w:val="en-US"/>
        </w:rPr>
        <w:t xml:space="preserve"> </w:t>
      </w:r>
      <w:r>
        <w:rPr>
          <w:noProof/>
          <w:lang w:eastAsia="es-ES"/>
        </w:rPr>
        <w:t xml:space="preserve">   </w:t>
      </w:r>
      <w:r>
        <w:rPr>
          <w:noProof/>
          <w:lang w:eastAsia="es-ES"/>
        </w:rPr>
        <w:drawing>
          <wp:inline distT="0" distB="0" distL="0" distR="0" wp14:anchorId="7C33BDF0" wp14:editId="680AA542">
            <wp:extent cx="3219450" cy="2626128"/>
            <wp:effectExtent l="0" t="0" r="0" b="3175"/>
            <wp:docPr id="5" name="Imagen 5" descr="http://1.bp.blogspot.com/-lH3tV4kmf0I/TbBjaKyep1I/AAAAAAAAAE4/eFB2cm68BPI/s1600/torral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1.bp.blogspot.com/-lH3tV4kmf0I/TbBjaKyep1I/AAAAAAAAAE4/eFB2cm68BPI/s1600/torralb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524" cy="2670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t xml:space="preserve"> </w:t>
      </w:r>
      <w:r>
        <w:rPr>
          <w:noProof/>
          <w:lang w:eastAsia="es-ES"/>
        </w:rPr>
        <w:drawing>
          <wp:inline distT="0" distB="0" distL="0" distR="0" wp14:anchorId="5BDE9332" wp14:editId="04C1D5B6">
            <wp:extent cx="3151762" cy="2639719"/>
            <wp:effectExtent l="0" t="0" r="0" b="8255"/>
            <wp:docPr id="6" name="Imagen 6" descr="http://4.bp.blogspot.com/-QtpFd-XKn8k/UizHoCo5nVI/AAAAAAAABNs/HXTqA_Iqkqs/s1600/Art+Arq+Stonehen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4.bp.blogspot.com/-QtpFd-XKn8k/UizHoCo5nVI/AAAAAAAABNs/HXTqA_Iqkqs/s1600/Art+Arq+Stonehenge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475" cy="2667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A05" w:rsidRDefault="005A2A05" w:rsidP="005A2A05">
      <w:r w:rsidRPr="00D5728F">
        <w:t xml:space="preserve"> </w:t>
      </w:r>
    </w:p>
    <w:p w:rsidR="005A2A05" w:rsidRDefault="005A2A05" w:rsidP="005A2A05"/>
    <w:p w:rsidR="005A2A05" w:rsidRDefault="005A2A05" w:rsidP="005A2A05"/>
    <w:p w:rsidR="00E2748C" w:rsidRDefault="00D34159"/>
    <w:sectPr w:rsidR="00E2748C" w:rsidSect="005A2A05">
      <w:pgSz w:w="16838" w:h="11906" w:orient="landscape"/>
      <w:pgMar w:top="510" w:right="567" w:bottom="51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4159" w:rsidRDefault="00D34159" w:rsidP="0030280D">
      <w:pPr>
        <w:spacing w:after="0" w:line="240" w:lineRule="auto"/>
      </w:pPr>
      <w:r>
        <w:separator/>
      </w:r>
    </w:p>
  </w:endnote>
  <w:endnote w:type="continuationSeparator" w:id="0">
    <w:p w:rsidR="00D34159" w:rsidRDefault="00D34159" w:rsidP="00302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4159" w:rsidRDefault="00D34159" w:rsidP="0030280D">
      <w:pPr>
        <w:spacing w:after="0" w:line="240" w:lineRule="auto"/>
      </w:pPr>
      <w:r>
        <w:separator/>
      </w:r>
    </w:p>
  </w:footnote>
  <w:footnote w:type="continuationSeparator" w:id="0">
    <w:p w:rsidR="00D34159" w:rsidRDefault="00D34159" w:rsidP="003028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A05"/>
    <w:rsid w:val="0030280D"/>
    <w:rsid w:val="005A2A05"/>
    <w:rsid w:val="005C350D"/>
    <w:rsid w:val="00B90244"/>
    <w:rsid w:val="00D34159"/>
    <w:rsid w:val="00D735CF"/>
    <w:rsid w:val="00D84280"/>
    <w:rsid w:val="00F1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B35CD"/>
  <w15:chartTrackingRefBased/>
  <w15:docId w15:val="{4767596A-5C9B-433C-95FD-A20092260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A2A05"/>
    <w:pPr>
      <w:spacing w:line="256" w:lineRule="auto"/>
    </w:pPr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028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280D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3028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280D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gif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2017-02-21T05:07:00Z</dcterms:created>
  <dcterms:modified xsi:type="dcterms:W3CDTF">2017-02-21T05:12:00Z</dcterms:modified>
</cp:coreProperties>
</file>